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line="288" w:lineRule="auto"/>
        <w:ind w:left="0" w:right="0" w:firstLine="0"/>
        <w:jc w:val="both"/>
        <w:rPr>
          <w:rFonts w:ascii="Roboto Light" w:cs="Roboto Light" w:hAnsi="Roboto Light" w:eastAsia="Roboto Light"/>
          <w:sz w:val="34"/>
          <w:szCs w:val="34"/>
          <w:u w:color="000000"/>
          <w:rtl w:val="0"/>
          <w:lang w:val="fr-FR"/>
          <w14:textOutline w14:w="12700" w14:cap="flat">
            <w14:noFill/>
            <w14:miter w14:lim="400000"/>
          </w14:textOutline>
        </w:rPr>
      </w:pPr>
      <w:r>
        <w:rPr>
          <w:rFonts w:ascii="Roboto Condensed" w:hAnsi="Roboto Condensed"/>
          <w:sz w:val="34"/>
          <w:szCs w:val="34"/>
          <w:u w:color="000000"/>
          <w:rtl w:val="0"/>
          <w:lang w:val="fr-FR"/>
          <w14:textOutline w14:w="12700" w14:cap="flat">
            <w14:noFill/>
            <w14:miter w14:lim="400000"/>
          </w14:textOutline>
        </w:rPr>
        <w:t>La Meije Parete Nord</w:t>
      </w:r>
      <w:r>
        <w:rPr>
          <w:rFonts w:ascii="Roboto Light" w:hAnsi="Roboto Light"/>
          <w:sz w:val="34"/>
          <w:szCs w:val="34"/>
          <w:u w:color="000000"/>
          <w:rtl w:val="0"/>
          <w:lang w:val="fr-FR"/>
          <w14:textOutline w14:w="12700" w14:cap="flat">
            <w14:noFill/>
            <w14:miter w14:lim="400000"/>
          </w14:textOutline>
        </w:rPr>
        <w:t xml:space="preserve"> </w:t>
      </w:r>
    </w:p>
    <w:p>
      <w:pPr>
        <w:pStyle w:val="Di default"/>
        <w:bidi w:val="0"/>
        <w:spacing w:line="288" w:lineRule="auto"/>
        <w:ind w:left="0" w:right="0" w:firstLine="0"/>
        <w:jc w:val="both"/>
        <w:rPr>
          <w:rFonts w:ascii="Roboto Light" w:cs="Roboto Light" w:hAnsi="Roboto Light" w:eastAsia="Roboto Light"/>
          <w:sz w:val="34"/>
          <w:szCs w:val="34"/>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Accesso:</w:t>
      </w:r>
      <w:r>
        <w:rPr>
          <w:rFonts w:ascii="Roboto Light" w:hAnsi="Roboto Light"/>
          <w:sz w:val="28"/>
          <w:szCs w:val="28"/>
          <w:u w:color="000000"/>
          <w:rtl w:val="0"/>
          <w:lang w:val="fr-FR"/>
          <w14:textOutline w14:w="12700" w14:cap="flat">
            <w14:noFill/>
            <w14:miter w14:lim="400000"/>
          </w14:textOutline>
        </w:rPr>
        <w:t xml:space="preserve"> Da Torino per l'autostrada della val di Susa fino a Oulx e per la statale fino al Monginevro. Scendere a Briancon. Proseguire fino al colle del Lautaret e scendere a La Grave dove di parcheggia nei pressi della stazione della funivia.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Light" w:hAnsi="Roboto Light"/>
          <w:sz w:val="28"/>
          <w:szCs w:val="28"/>
          <w:u w:color="000000"/>
          <w:rtl w:val="0"/>
          <w:lang w:val="fr-FR"/>
          <w14:textOutline w14:w="12700" w14:cap="flat">
            <w14:noFill/>
            <w14:miter w14:lim="400000"/>
          </w14:textOutline>
        </w:rPr>
        <w:t xml:space="preserve">Avvicinamento: al rif del Promontoire: Dalla stazione intermedia che posa a 2400m di quota, treversare e scendere per sentiero in direzione dell'evidente sperone roccioso (enfetchores) che si innalza verso il ghiacciaio della Meije. Attaccarlo alla sua destra senza contornarlo come le tracce lascerebbero intendere. Reperire una corda fissa (quella di destra) che permette di superare i primi metri. Seguire gli ometti e per tratti di facile arrampicata (faticoso) arrivare fino al ghiacciaio. Proseguire su di esso fino alla Breche de la Meije (estremo Ovest della parete N), Scavalcare la Breche e scendere fino al rifugio del Promontoire.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Lunghezza:</w:t>
      </w:r>
      <w:r>
        <w:rPr>
          <w:rFonts w:ascii="Roboto Light" w:hAnsi="Roboto Light"/>
          <w:sz w:val="28"/>
          <w:szCs w:val="28"/>
          <w:u w:color="000000"/>
          <w:rtl w:val="0"/>
          <w:lang w:val="fr-FR"/>
          <w14:textOutline w14:w="12700" w14:cap="flat">
            <w14:noFill/>
            <w14:miter w14:lim="400000"/>
          </w14:textOutline>
        </w:rPr>
        <w:t xml:space="preserve"> 750m fino in cima la Grand Pic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Difficolt</w:t>
      </w:r>
      <w:r>
        <w:rPr>
          <w:rFonts w:ascii="Roboto Condensed" w:hAnsi="Roboto Condensed" w:hint="default"/>
          <w:sz w:val="28"/>
          <w:szCs w:val="28"/>
          <w:u w:color="000000"/>
          <w:rtl w:val="0"/>
          <w:lang w:val="fr-FR"/>
          <w14:textOutline w14:w="12700" w14:cap="flat">
            <w14:noFill/>
            <w14:miter w14:lim="400000"/>
          </w14:textOutline>
        </w:rPr>
        <w:t>à</w:t>
      </w:r>
      <w:r>
        <w:rPr>
          <w:rFonts w:ascii="Roboto Condensed" w:hAnsi="Roboto Condensed"/>
          <w:sz w:val="28"/>
          <w:szCs w:val="28"/>
          <w:u w:color="000000"/>
          <w:rtl w:val="0"/>
          <w:lang w:val="fr-FR"/>
          <w14:textOutline w14:w="12700" w14:cap="flat">
            <w14:noFill/>
            <w14:miter w14:lim="400000"/>
          </w14:textOutline>
        </w:rPr>
        <w:t>:</w:t>
      </w:r>
      <w:r>
        <w:rPr>
          <w:rFonts w:ascii="Roboto Light" w:hAnsi="Roboto Light"/>
          <w:sz w:val="28"/>
          <w:szCs w:val="28"/>
          <w:u w:color="000000"/>
          <w:rtl w:val="0"/>
          <w:lang w:val="fr-FR"/>
          <w14:textOutline w14:w="12700" w14:cap="flat">
            <w14:noFill/>
            <w14:miter w14:lim="400000"/>
          </w14:textOutline>
        </w:rPr>
        <w:t xml:space="preserve"> D+, passaggi a 80 gradi, passaggi di misto a seconda delle condizioni, 5a su roccia.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 xml:space="preserve">Itinerario: </w:t>
      </w:r>
      <w:r>
        <w:rPr>
          <w:rFonts w:ascii="Roboto Light" w:hAnsi="Roboto Light"/>
          <w:sz w:val="28"/>
          <w:szCs w:val="28"/>
          <w:u w:color="000000"/>
          <w:rtl w:val="0"/>
          <w:lang w:val="fr-FR"/>
          <w14:textOutline w14:w="12700" w14:cap="flat">
            <w14:noFill/>
            <w14:miter w14:lim="400000"/>
          </w14:textOutline>
        </w:rPr>
        <w:t>il couloir a Z segue l'evidente serie di lingue nevose che disegnano appunto uno Z sulla parete N, per uscire alla Breche du Glacier Carr</w:t>
      </w:r>
      <w:r>
        <w:rPr>
          <w:rFonts w:ascii="Roboto Light" w:hAnsi="Roboto Light" w:hint="default"/>
          <w:sz w:val="28"/>
          <w:szCs w:val="28"/>
          <w:u w:color="000000"/>
          <w:rtl w:val="0"/>
          <w:lang w:val="fr-FR"/>
          <w14:textOutline w14:w="12700" w14:cap="flat">
            <w14:noFill/>
            <w14:miter w14:lim="400000"/>
          </w14:textOutline>
        </w:rPr>
        <w:t>é</w:t>
      </w:r>
      <w:r>
        <w:rPr>
          <w:rFonts w:ascii="Roboto Light" w:hAnsi="Roboto Light"/>
          <w:sz w:val="28"/>
          <w:szCs w:val="28"/>
          <w:u w:color="000000"/>
          <w:rtl w:val="0"/>
          <w:lang w:val="fr-FR"/>
          <w14:textOutline w14:w="12700" w14:cap="flat">
            <w14:noFill/>
            <w14:miter w14:lim="400000"/>
          </w14:textOutline>
        </w:rPr>
        <w:t>. Seguire la goulotte iniziale che parte nella met</w:t>
      </w:r>
      <w:r>
        <w:rPr>
          <w:rFonts w:ascii="Roboto Light" w:hAnsi="Roboto Light" w:hint="default"/>
          <w:sz w:val="28"/>
          <w:szCs w:val="28"/>
          <w:u w:color="000000"/>
          <w:rtl w:val="0"/>
          <w:lang w:val="fr-FR"/>
          <w14:textOutline w14:w="12700" w14:cap="flat">
            <w14:noFill/>
            <w14:miter w14:lim="400000"/>
          </w14:textOutline>
        </w:rPr>
        <w:t xml:space="preserve">à </w:t>
      </w:r>
      <w:r>
        <w:rPr>
          <w:rFonts w:ascii="Roboto Light" w:hAnsi="Roboto Light"/>
          <w:sz w:val="28"/>
          <w:szCs w:val="28"/>
          <w:u w:color="000000"/>
          <w:rtl w:val="0"/>
          <w:lang w:val="fr-FR"/>
          <w14:textOutline w14:w="12700" w14:cap="flat">
            <w14:noFill/>
            <w14:miter w14:lim="400000"/>
          </w14:textOutline>
        </w:rPr>
        <w:t xml:space="preserve">sinistra della parete per raggiungere la banda mediana orizzontale, a balcone sulla parete. Traversarla fino ad incontrare un evidente canale cha va a morire contro una barriera rocciosa. Prendere allora a destra per uscire alla Breche. Proseguire per la cresta Ovest del gran Pic (mantenendosi sempre 2-5 metri dal filo di spigolo) per arrivare in cima. Il passo chiave dello sperone </w:t>
      </w:r>
      <w:r>
        <w:rPr>
          <w:rFonts w:ascii="Roboto Light" w:hAnsi="Roboto Light" w:hint="default"/>
          <w:sz w:val="28"/>
          <w:szCs w:val="28"/>
          <w:u w:color="000000"/>
          <w:rtl w:val="0"/>
          <w:lang w:val="fr-FR"/>
          <w14:textOutline w14:w="12700" w14:cap="flat">
            <w14:noFill/>
            <w14:miter w14:lim="400000"/>
          </w14:textOutline>
        </w:rPr>
        <w:t xml:space="preserve">è </w:t>
      </w:r>
      <w:r>
        <w:rPr>
          <w:rFonts w:ascii="Roboto Light" w:hAnsi="Roboto Light"/>
          <w:sz w:val="28"/>
          <w:szCs w:val="28"/>
          <w:u w:color="000000"/>
          <w:rtl w:val="0"/>
          <w:lang w:val="fr-FR"/>
          <w14:textOutline w14:w="12700" w14:cap="flat">
            <w14:noFill/>
            <w14:miter w14:lim="400000"/>
          </w14:textOutline>
        </w:rPr>
        <w:t>il diedrino che porta al passo del Cheval Rouge che d</w:t>
      </w:r>
      <w:r>
        <w:rPr>
          <w:rFonts w:ascii="Roboto Light" w:hAnsi="Roboto Light" w:hint="default"/>
          <w:sz w:val="28"/>
          <w:szCs w:val="28"/>
          <w:u w:color="000000"/>
          <w:rtl w:val="0"/>
          <w:lang w:val="fr-FR"/>
          <w14:textOutline w14:w="12700" w14:cap="flat">
            <w14:noFill/>
            <w14:miter w14:lim="400000"/>
          </w14:textOutline>
        </w:rPr>
        <w:t xml:space="preserve">à </w:t>
      </w:r>
      <w:r>
        <w:rPr>
          <w:rFonts w:ascii="Roboto Light" w:hAnsi="Roboto Light"/>
          <w:sz w:val="28"/>
          <w:szCs w:val="28"/>
          <w:u w:color="000000"/>
          <w:rtl w:val="0"/>
          <w:lang w:val="fr-FR"/>
          <w14:textOutline w14:w="12700" w14:cap="flat">
            <w14:noFill/>
            <w14:miter w14:lim="400000"/>
          </w14:textOutline>
        </w:rPr>
        <w:t xml:space="preserve">accesso nuovamente al versante Nord.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Materiale:</w:t>
      </w:r>
      <w:r>
        <w:rPr>
          <w:rFonts w:ascii="Roboto Light" w:hAnsi="Roboto Light"/>
          <w:sz w:val="28"/>
          <w:szCs w:val="28"/>
          <w:u w:color="000000"/>
          <w:rtl w:val="0"/>
          <w:lang w:val="fr-FR"/>
          <w14:textOutline w14:w="12700" w14:cap="flat">
            <w14:noFill/>
            <w14:miter w14:lim="400000"/>
          </w14:textOutline>
        </w:rPr>
        <w:t xml:space="preserve"> viti da ghiaccio anche corte, una serie di friends dallo 0.3 al 1 Camalot, 2-3 chiodi da roccia a lama.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Note:</w:t>
      </w:r>
      <w:r>
        <w:rPr>
          <w:rFonts w:ascii="Roboto Light" w:hAnsi="Roboto Light"/>
          <w:sz w:val="28"/>
          <w:szCs w:val="28"/>
          <w:u w:color="000000"/>
          <w:rtl w:val="0"/>
          <w:lang w:val="fr-FR"/>
          <w14:textOutline w14:w="12700" w14:cap="flat">
            <w14:noFill/>
            <w14:miter w14:lim="400000"/>
          </w14:textOutline>
        </w:rPr>
        <w:t xml:space="preserve"> come alternativa all'avvicinamento, pu</w:t>
      </w:r>
      <w:r>
        <w:rPr>
          <w:rFonts w:ascii="Roboto Light" w:hAnsi="Roboto Light" w:hint="default"/>
          <w:sz w:val="28"/>
          <w:szCs w:val="28"/>
          <w:u w:color="000000"/>
          <w:rtl w:val="0"/>
          <w:lang w:val="fr-FR"/>
          <w14:textOutline w14:w="12700" w14:cap="flat">
            <w14:noFill/>
            <w14:miter w14:lim="400000"/>
          </w14:textOutline>
        </w:rPr>
        <w:t xml:space="preserve">ò </w:t>
      </w:r>
      <w:r>
        <w:rPr>
          <w:rFonts w:ascii="Roboto Light" w:hAnsi="Roboto Light"/>
          <w:sz w:val="28"/>
          <w:szCs w:val="28"/>
          <w:u w:color="000000"/>
          <w:rtl w:val="0"/>
          <w:lang w:val="fr-FR"/>
          <w14:textOutline w14:w="12700" w14:cap="flat">
            <w14:noFill/>
            <w14:miter w14:lim="400000"/>
          </w14:textOutline>
        </w:rPr>
        <w:t xml:space="preserve">essere interessante bivaccare in cima allo sperone degli Enfetchores, comodi posti da bivacco.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r>
        <w:rPr>
          <w:rFonts w:ascii="Roboto Condensed" w:hAnsi="Roboto Condensed"/>
          <w:sz w:val="28"/>
          <w:szCs w:val="28"/>
          <w:u w:color="000000"/>
          <w:rtl w:val="0"/>
          <w:lang w:val="fr-FR"/>
          <w14:textOutline w14:w="12700" w14:cap="flat">
            <w14:noFill/>
            <w14:miter w14:lim="400000"/>
          </w14:textOutline>
        </w:rPr>
        <w:t>Discesa:</w:t>
      </w:r>
      <w:r>
        <w:rPr>
          <w:rFonts w:ascii="Roboto Light" w:hAnsi="Roboto Light"/>
          <w:sz w:val="28"/>
          <w:szCs w:val="28"/>
          <w:u w:color="000000"/>
          <w:rtl w:val="0"/>
          <w:lang w:val="fr-FR"/>
          <w14:textOutline w14:w="12700" w14:cap="flat">
            <w14:noFill/>
            <w14:miter w14:lim="400000"/>
          </w14:textOutline>
        </w:rPr>
        <w:t xml:space="preserve"> la soluzione migliore e pi</w:t>
      </w:r>
      <w:r>
        <w:rPr>
          <w:rFonts w:ascii="Roboto Light" w:hAnsi="Roboto Light" w:hint="default"/>
          <w:sz w:val="28"/>
          <w:szCs w:val="28"/>
          <w:u w:color="000000"/>
          <w:rtl w:val="0"/>
          <w:lang w:val="fr-FR"/>
          <w14:textOutline w14:w="12700" w14:cap="flat">
            <w14:noFill/>
            <w14:miter w14:lim="400000"/>
          </w14:textOutline>
        </w:rPr>
        <w:t xml:space="preserve">ù </w:t>
      </w:r>
      <w:r>
        <w:rPr>
          <w:rFonts w:ascii="Roboto Light" w:hAnsi="Roboto Light"/>
          <w:sz w:val="28"/>
          <w:szCs w:val="28"/>
          <w:u w:color="000000"/>
          <w:rtl w:val="0"/>
          <w:lang w:val="fr-FR"/>
          <w14:textOutline w14:w="12700" w14:cap="flat">
            <w14:noFill/>
            <w14:miter w14:lim="400000"/>
          </w14:textOutline>
        </w:rPr>
        <w:t xml:space="preserve">estetica </w:t>
      </w:r>
      <w:r>
        <w:rPr>
          <w:rFonts w:ascii="Roboto Light" w:hAnsi="Roboto Light" w:hint="default"/>
          <w:sz w:val="28"/>
          <w:szCs w:val="28"/>
          <w:u w:color="000000"/>
          <w:rtl w:val="0"/>
          <w:lang w:val="fr-FR"/>
          <w14:textOutline w14:w="12700" w14:cap="flat">
            <w14:noFill/>
            <w14:miter w14:lim="400000"/>
          </w14:textOutline>
        </w:rPr>
        <w:t xml:space="preserve">è </w:t>
      </w:r>
      <w:r>
        <w:rPr>
          <w:rFonts w:ascii="Roboto Light" w:hAnsi="Roboto Light"/>
          <w:sz w:val="28"/>
          <w:szCs w:val="28"/>
          <w:u w:color="000000"/>
          <w:rtl w:val="0"/>
          <w:lang w:val="fr-FR"/>
          <w14:textOutline w14:w="12700" w14:cap="flat">
            <w14:noFill/>
            <w14:miter w14:lim="400000"/>
          </w14:textOutline>
        </w:rPr>
        <w:t xml:space="preserve">proseguire per la traversata delle creste e scendere al rifugio Aigle e proseguire fino a valle. </w:t>
      </w:r>
    </w:p>
    <w:p>
      <w:pPr>
        <w:pStyle w:val="Di default"/>
        <w:bidi w:val="0"/>
        <w:spacing w:line="288" w:lineRule="auto"/>
        <w:ind w:left="0" w:right="0" w:firstLine="0"/>
        <w:jc w:val="both"/>
        <w:rPr>
          <w:rFonts w:ascii="Roboto Light" w:cs="Roboto Light" w:hAnsi="Roboto Light" w:eastAsia="Roboto Light"/>
          <w:sz w:val="28"/>
          <w:szCs w:val="28"/>
          <w:u w:color="000000"/>
          <w:rtl w:val="0"/>
          <w:lang w:val="fr-FR"/>
          <w14:textOutline w14:w="12700" w14:cap="flat">
            <w14:noFill/>
            <w14:miter w14:lim="400000"/>
          </w14:textOutline>
        </w:rPr>
      </w:pPr>
    </w:p>
    <w:p>
      <w:pPr>
        <w:pStyle w:val="Di default"/>
        <w:widowControl w:val="0"/>
        <w:bidi w:val="0"/>
        <w:spacing w:line="288" w:lineRule="auto"/>
        <w:ind w:left="0" w:right="0" w:firstLine="0"/>
        <w:jc w:val="both"/>
        <w:rPr>
          <w:rFonts w:ascii="Roboto Condensed" w:cs="Roboto Condensed" w:hAnsi="Roboto Condensed" w:eastAsia="Roboto Condensed"/>
          <w:i w:val="1"/>
          <w:iCs w:val="1"/>
          <w:sz w:val="24"/>
          <w:szCs w:val="24"/>
          <w:u w:color="000000"/>
          <w:rtl w:val="0"/>
          <w:lang w:val="it-IT"/>
          <w14:textOutline w14:w="12700" w14:cap="flat">
            <w14:noFill/>
            <w14:miter w14:lim="400000"/>
          </w14:textOutline>
        </w:rPr>
      </w:pPr>
      <w:r>
        <w:rPr>
          <w:rFonts w:ascii="Roboto Condensed" w:hAnsi="Roboto Condensed"/>
          <w:i w:val="1"/>
          <w:iCs w:val="1"/>
          <w:sz w:val="24"/>
          <w:szCs w:val="24"/>
          <w:u w:color="000000"/>
          <w:rtl w:val="0"/>
          <w:lang w:val="it-IT"/>
          <w14:textOutline w14:w="12700" w14:cap="flat">
            <w14:noFill/>
            <w14:miter w14:lim="400000"/>
          </w14:textOutline>
        </w:rPr>
        <w:t xml:space="preserve">Disclaimer </w:t>
      </w:r>
    </w:p>
    <w:p>
      <w:pPr>
        <w:pStyle w:val="Di default"/>
        <w:widowControl w:val="0"/>
        <w:bidi w:val="0"/>
        <w:spacing w:line="288" w:lineRule="auto"/>
        <w:ind w:left="0" w:right="0" w:firstLine="0"/>
        <w:jc w:val="both"/>
        <w:rPr>
          <w:rFonts w:ascii="Roboto Thin" w:cs="Roboto Thin" w:hAnsi="Roboto Thin" w:eastAsia="Roboto Thin"/>
          <w:i w:val="1"/>
          <w:iCs w:val="1"/>
          <w:sz w:val="24"/>
          <w:szCs w:val="24"/>
          <w:u w:color="000000"/>
          <w:rtl w:val="0"/>
          <w:lang w:val="it-IT"/>
          <w14:textOutline w14:w="12700" w14:cap="flat">
            <w14:noFill/>
            <w14:miter w14:lim="400000"/>
          </w14:textOutline>
        </w:rPr>
      </w:pPr>
      <w:r>
        <w:rPr>
          <w:rFonts w:ascii="Roboto Thin" w:hAnsi="Roboto Thin"/>
          <w:i w:val="1"/>
          <w:iCs w:val="1"/>
          <w:sz w:val="24"/>
          <w:szCs w:val="24"/>
          <w:u w:color="000000"/>
          <w:rtl w:val="0"/>
          <w:lang w:val="it-IT"/>
          <w14:textOutline w14:w="12700" w14:cap="flat">
            <w14:noFill/>
            <w14:miter w14:lim="400000"/>
          </w14:textOutline>
        </w:rPr>
        <w:t>Ci</w:t>
      </w:r>
      <w:r>
        <w:rPr>
          <w:rFonts w:ascii="Roboto Thin" w:hAnsi="Roboto Thin" w:hint="default"/>
          <w:i w:val="1"/>
          <w:iCs w:val="1"/>
          <w:sz w:val="24"/>
          <w:szCs w:val="24"/>
          <w:u w:color="000000"/>
          <w:rtl w:val="0"/>
          <w:lang w:val="it-IT"/>
          <w14:textOutline w14:w="12700" w14:cap="flat">
            <w14:noFill/>
            <w14:miter w14:lim="400000"/>
          </w14:textOutline>
        </w:rPr>
        <w:t xml:space="preserve">ò </w:t>
      </w:r>
      <w:r>
        <w:rPr>
          <w:rFonts w:ascii="Roboto Thin" w:hAnsi="Roboto Thin"/>
          <w:i w:val="1"/>
          <w:iCs w:val="1"/>
          <w:sz w:val="24"/>
          <w:szCs w:val="24"/>
          <w:u w:color="000000"/>
          <w:rtl w:val="0"/>
          <w:lang w:val="it-IT"/>
          <w14:textOutline w14:w="12700" w14:cap="flat">
            <w14:noFill/>
            <w14:miter w14:lim="400000"/>
          </w14:textOutline>
        </w:rPr>
        <w:t xml:space="preserve">che </w:t>
      </w:r>
      <w:r>
        <w:rPr>
          <w:rFonts w:ascii="Roboto Thin" w:hAnsi="Roboto Thin" w:hint="default"/>
          <w:i w:val="1"/>
          <w:iCs w:val="1"/>
          <w:sz w:val="24"/>
          <w:szCs w:val="24"/>
          <w:u w:color="000000"/>
          <w:rtl w:val="0"/>
          <w:lang w:val="it-IT"/>
          <w14:textOutline w14:w="12700" w14:cap="flat">
            <w14:noFill/>
            <w14:miter w14:lim="400000"/>
          </w14:textOutline>
        </w:rPr>
        <w:t xml:space="preserve">è </w:t>
      </w:r>
      <w:r>
        <w:rPr>
          <w:rFonts w:ascii="Roboto Thin" w:hAnsi="Roboto Thin"/>
          <w:i w:val="1"/>
          <w:iCs w:val="1"/>
          <w:sz w:val="24"/>
          <w:szCs w:val="24"/>
          <w:u w:color="000000"/>
          <w:rtl w:val="0"/>
          <w:lang w:val="it-IT"/>
          <w14:textOutline w14:w="12700" w14:cap="flat">
            <w14:noFill/>
            <w14:miter w14:lim="400000"/>
          </w14:textOutline>
        </w:rPr>
        <w:t xml:space="preserve">riportato </w:t>
      </w:r>
      <w:r>
        <w:rPr>
          <w:rFonts w:ascii="Roboto Thin" w:hAnsi="Roboto Thin"/>
          <w:i w:val="1"/>
          <w:iCs w:val="1"/>
          <w:sz w:val="24"/>
          <w:szCs w:val="24"/>
          <w:u w:color="000000"/>
          <w:rtl w:val="0"/>
          <w:lang w:val="it-IT"/>
          <w14:textOutline w14:w="12700" w14:cap="flat">
            <w14:noFill/>
            <w14:miter w14:lim="400000"/>
          </w14:textOutline>
        </w:rPr>
        <w:t>in questa pagina</w:t>
      </w:r>
      <w:r>
        <w:rPr>
          <w:rFonts w:ascii="Roboto Thin" w:hAnsi="Roboto Thin" w:hint="default"/>
          <w:i w:val="1"/>
          <w:iCs w:val="1"/>
          <w:sz w:val="24"/>
          <w:szCs w:val="24"/>
          <w:u w:color="000000"/>
          <w:rtl w:val="0"/>
          <w:lang w:val="it-IT"/>
          <w14:textOutline w14:w="12700" w14:cap="flat">
            <w14:noFill/>
            <w14:miter w14:lim="400000"/>
          </w14:textOutline>
        </w:rPr>
        <w:t xml:space="preserve"> è </w:t>
      </w:r>
      <w:r>
        <w:rPr>
          <w:rFonts w:ascii="Roboto Thin" w:hAnsi="Roboto Thin"/>
          <w:i w:val="1"/>
          <w:iCs w:val="1"/>
          <w:sz w:val="24"/>
          <w:szCs w:val="24"/>
          <w:u w:color="000000"/>
          <w:rtl w:val="0"/>
          <w:lang w:val="it-IT"/>
          <w14:textOutline w14:w="12700" w14:cap="flat">
            <w14:noFill/>
            <w14:miter w14:lim="400000"/>
          </w14:textOutline>
        </w:rPr>
        <w:t>mirato alla divulgazione di informazioni utili ed affidabili per affrontare salite, scalate, gite di sci alpinismo e fuoripista, cascate e tutto ci</w:t>
      </w:r>
      <w:r>
        <w:rPr>
          <w:rFonts w:ascii="Roboto Thin" w:hAnsi="Roboto Thin" w:hint="default"/>
          <w:i w:val="1"/>
          <w:iCs w:val="1"/>
          <w:sz w:val="24"/>
          <w:szCs w:val="24"/>
          <w:u w:color="000000"/>
          <w:rtl w:val="0"/>
          <w:lang w:val="it-IT"/>
          <w14:textOutline w14:w="12700" w14:cap="flat">
            <w14:noFill/>
            <w14:miter w14:lim="400000"/>
          </w14:textOutline>
        </w:rPr>
        <w:t xml:space="preserve">ò </w:t>
      </w:r>
      <w:r>
        <w:rPr>
          <w:rFonts w:ascii="Roboto Thin" w:hAnsi="Roboto Thin"/>
          <w:i w:val="1"/>
          <w:iCs w:val="1"/>
          <w:sz w:val="24"/>
          <w:szCs w:val="24"/>
          <w:u w:color="000000"/>
          <w:rtl w:val="0"/>
          <w:lang w:val="it-IT"/>
          <w14:textOutline w14:w="12700" w14:cap="flat">
            <w14:noFill/>
            <w14:miter w14:lim="400000"/>
          </w14:textOutline>
        </w:rPr>
        <w:t>che ci offre la montagna nella maggior sicurezza possibile, perch</w:t>
      </w:r>
      <w:r>
        <w:rPr>
          <w:rFonts w:ascii="Roboto Thin" w:hAnsi="Roboto Thin" w:hint="default"/>
          <w:i w:val="1"/>
          <w:iCs w:val="1"/>
          <w:sz w:val="24"/>
          <w:szCs w:val="24"/>
          <w:u w:color="000000"/>
          <w:rtl w:val="0"/>
          <w:lang w:val="it-IT"/>
          <w14:textOutline w14:w="12700" w14:cap="flat">
            <w14:noFill/>
            <w14:miter w14:lim="400000"/>
          </w14:textOutline>
        </w:rPr>
        <w:t xml:space="preserve">é </w:t>
      </w:r>
      <w:r>
        <w:rPr>
          <w:rFonts w:ascii="Roboto Thin" w:hAnsi="Roboto Thin"/>
          <w:i w:val="1"/>
          <w:iCs w:val="1"/>
          <w:sz w:val="24"/>
          <w:szCs w:val="24"/>
          <w:u w:color="000000"/>
          <w:rtl w:val="0"/>
          <w:lang w:val="it-IT"/>
          <w14:textOutline w14:w="12700" w14:cap="flat">
            <w14:noFill/>
            <w14:miter w14:lim="400000"/>
          </w14:textOutline>
        </w:rPr>
        <w:t xml:space="preserve">ogni alpinista ed amante della montagna possa partire per un'avventura con una corretta preparazione preventiva. Noi rimaniamo sempre a vostra disposizione per ulteriori chiarimenti e consigli, ma non possiamo agire per voi e spesso non </w:t>
      </w:r>
    </w:p>
    <w:p>
      <w:pPr>
        <w:pStyle w:val="Di default"/>
        <w:widowControl w:val="0"/>
        <w:bidi w:val="0"/>
        <w:spacing w:line="288" w:lineRule="auto"/>
        <w:ind w:left="0" w:right="0" w:firstLine="0"/>
        <w:jc w:val="both"/>
        <w:rPr>
          <w:rtl w:val="0"/>
        </w:rPr>
      </w:pPr>
      <w:r>
        <w:rPr>
          <w:rFonts w:ascii="Roboto Thin" w:hAnsi="Roboto Thin"/>
          <w:i w:val="1"/>
          <w:iCs w:val="1"/>
          <w:sz w:val="24"/>
          <w:szCs w:val="24"/>
          <w:u w:color="000000"/>
          <w:rtl w:val="0"/>
          <w:lang w:val="it-IT"/>
          <w14:textOutline w14:w="12700" w14:cap="flat">
            <w14:noFill/>
            <w14:miter w14:lim="400000"/>
          </w14:textOutline>
        </w:rPr>
        <w:t>saremo presenti durante le vostre gite. Pertanto, rimarr</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vostro compito e responsabilit</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valutare le condizioni della montagna sul momento, che possono cambiare in modo repentino secondo gli agenti atmosferici. Dovrete quindi saper valutare con la vostra esperienza e capacit</w:t>
      </w:r>
      <w:r>
        <w:rPr>
          <w:rFonts w:ascii="Roboto Thin" w:hAnsi="Roboto Thin" w:hint="default"/>
          <w:i w:val="1"/>
          <w:iCs w:val="1"/>
          <w:sz w:val="24"/>
          <w:szCs w:val="24"/>
          <w:u w:color="000000"/>
          <w:rtl w:val="0"/>
          <w:lang w:val="it-IT"/>
          <w14:textOutline w14:w="12700" w14:cap="flat">
            <w14:noFill/>
            <w14:miter w14:lim="400000"/>
          </w14:textOutline>
        </w:rPr>
        <w:t xml:space="preserve">à </w:t>
      </w:r>
      <w:r>
        <w:rPr>
          <w:rFonts w:ascii="Roboto Thin" w:hAnsi="Roboto Thin"/>
          <w:i w:val="1"/>
          <w:iCs w:val="1"/>
          <w:sz w:val="24"/>
          <w:szCs w:val="24"/>
          <w:u w:color="000000"/>
          <w:rtl w:val="0"/>
          <w:lang w:val="it-IT"/>
          <w14:textOutline w14:w="12700" w14:cap="flat">
            <w14:noFill/>
            <w14:miter w14:lim="400000"/>
          </w14:textOutline>
        </w:rPr>
        <w:t>il terreno che vi circonda, e prendere le decisioni necessarie per il corretto svolgimento della salita nel momento stesso in cui sarete in montagna.</w:t>
      </w:r>
      <w:r>
        <w:rPr>
          <w:u w:color="000000"/>
          <w:rtl w:val="0"/>
          <w:lang w:val="it-IT"/>
          <w14:textOutline w14:w="12700" w14:cap="flat">
            <w14:noFill/>
            <w14:miter w14:lim="400000"/>
          </w14:textOutlin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Light">
    <w:charset w:val="00"/>
    <w:family w:val="roman"/>
    <w:pitch w:val="default"/>
  </w:font>
  <w:font w:name="Roboto Condensed">
    <w:charset w:val="00"/>
    <w:family w:val="roman"/>
    <w:pitch w:val="default"/>
  </w:font>
  <w:font w:name="Roboto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tab/>
      <w:tab/>
    </w:r>
    <w:r>
      <w:rPr>
        <w:rtl w:val="0"/>
        <w:lang w:val="it-IT"/>
      </w:rPr>
      <w:t>©</w:t>
    </w:r>
    <w:r>
      <w:rPr>
        <w:rtl w:val="0"/>
        <w:lang w:val="it-IT"/>
      </w:rPr>
      <w:t>EnricoBonino</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